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AC" w:rsidRPr="00B939E9" w:rsidRDefault="00AF33AC" w:rsidP="00971AB2">
      <w:pPr>
        <w:autoSpaceDE w:val="0"/>
        <w:autoSpaceDN w:val="0"/>
        <w:adjustRightInd w:val="0"/>
        <w:spacing w:after="0" w:line="240" w:lineRule="auto"/>
        <w:jc w:val="both"/>
        <w:rPr>
          <w:rFonts w:ascii="Times New Roman" w:eastAsia="AdvTimes" w:hAnsi="Times New Roman" w:cs="Times New Roman"/>
          <w:b/>
          <w:bCs/>
          <w:sz w:val="24"/>
          <w:szCs w:val="24"/>
        </w:rPr>
      </w:pPr>
    </w:p>
    <w:p w:rsidR="00AF33AC" w:rsidRPr="00B939E9" w:rsidRDefault="00AF33AC" w:rsidP="00971AB2">
      <w:pPr>
        <w:autoSpaceDE w:val="0"/>
        <w:autoSpaceDN w:val="0"/>
        <w:adjustRightInd w:val="0"/>
        <w:spacing w:after="0" w:line="240" w:lineRule="auto"/>
        <w:jc w:val="both"/>
        <w:rPr>
          <w:rFonts w:ascii="Times New Roman" w:eastAsia="AdvTimes" w:hAnsi="Times New Roman" w:cs="Times New Roman"/>
          <w:b/>
          <w:bCs/>
          <w:sz w:val="24"/>
          <w:szCs w:val="24"/>
        </w:rPr>
      </w:pPr>
      <w:r w:rsidRPr="00B939E9">
        <w:rPr>
          <w:rFonts w:ascii="Times New Roman" w:eastAsia="AdvTimes" w:hAnsi="Times New Roman" w:cs="Times New Roman"/>
          <w:b/>
          <w:bCs/>
          <w:sz w:val="24"/>
          <w:szCs w:val="24"/>
        </w:rPr>
        <w:t>Sauerkraut</w:t>
      </w:r>
    </w:p>
    <w:p w:rsidR="00971AB2" w:rsidRPr="00B939E9" w:rsidRDefault="00971AB2" w:rsidP="00AF33AC">
      <w:pPr>
        <w:autoSpaceDE w:val="0"/>
        <w:autoSpaceDN w:val="0"/>
        <w:adjustRightInd w:val="0"/>
        <w:spacing w:after="0" w:line="240" w:lineRule="auto"/>
        <w:jc w:val="both"/>
        <w:rPr>
          <w:rFonts w:ascii="Times New Roman" w:eastAsia="AdvTimes" w:hAnsi="Times New Roman" w:cs="Times New Roman"/>
          <w:sz w:val="24"/>
          <w:szCs w:val="24"/>
        </w:rPr>
      </w:pPr>
      <w:r w:rsidRPr="00B939E9">
        <w:rPr>
          <w:rFonts w:ascii="Times New Roman" w:eastAsia="AdvTimes" w:hAnsi="Times New Roman" w:cs="Times New Roman"/>
          <w:sz w:val="24"/>
          <w:szCs w:val="24"/>
        </w:rPr>
        <w:t>The term sauerkraut literally means sour (sauer) cabbage (kraut). It is a traditional German fermented vegetable product that has spread to other cultures and is used in food preparations.</w:t>
      </w:r>
    </w:p>
    <w:p w:rsidR="001C3FFF" w:rsidRPr="00B939E9" w:rsidRDefault="00971AB2" w:rsidP="00AF33AC">
      <w:pPr>
        <w:autoSpaceDE w:val="0"/>
        <w:autoSpaceDN w:val="0"/>
        <w:adjustRightInd w:val="0"/>
        <w:spacing w:after="0" w:line="240" w:lineRule="auto"/>
        <w:jc w:val="both"/>
        <w:rPr>
          <w:rFonts w:ascii="Times New Roman" w:eastAsia="AdvTimes" w:hAnsi="Times New Roman" w:cs="Times New Roman"/>
          <w:sz w:val="24"/>
          <w:szCs w:val="24"/>
        </w:rPr>
      </w:pPr>
      <w:r w:rsidRPr="00B939E9">
        <w:rPr>
          <w:rFonts w:ascii="Times New Roman" w:eastAsia="AdvTimes" w:hAnsi="Times New Roman" w:cs="Times New Roman"/>
          <w:sz w:val="24"/>
          <w:szCs w:val="24"/>
        </w:rPr>
        <w:t>The sequential growth of lactic acid bacteria in sauerkraut has long been recognized. Each lactic acid bacterium dominates the fermentation until its end product becomes inhibitory for its own development and creates another environment suitable for another lactic acid bacterium to take over. The fermentation continues until most of the available fermentable sugars are exhausted. The production of sauerkraut is not risk-free,</w:t>
      </w:r>
      <w:r w:rsidR="00B90781">
        <w:rPr>
          <w:rFonts w:ascii="Times New Roman" w:eastAsia="AdvTimes" w:hAnsi="Times New Roman" w:cs="Times New Roman"/>
          <w:sz w:val="24"/>
          <w:szCs w:val="24"/>
        </w:rPr>
        <w:t xml:space="preserve"> </w:t>
      </w:r>
      <w:r w:rsidRPr="00B939E9">
        <w:rPr>
          <w:rFonts w:ascii="Times New Roman" w:eastAsia="AdvTimes" w:hAnsi="Times New Roman" w:cs="Times New Roman"/>
          <w:sz w:val="24"/>
          <w:szCs w:val="24"/>
        </w:rPr>
        <w:t>and sanitary precautions have to be taken to avoid spoilage.</w:t>
      </w:r>
    </w:p>
    <w:p w:rsidR="00971AB2" w:rsidRPr="00B939E9" w:rsidRDefault="00971AB2" w:rsidP="00971AB2">
      <w:pPr>
        <w:autoSpaceDE w:val="0"/>
        <w:autoSpaceDN w:val="0"/>
        <w:adjustRightInd w:val="0"/>
        <w:spacing w:after="0" w:line="240" w:lineRule="auto"/>
        <w:jc w:val="both"/>
        <w:rPr>
          <w:rFonts w:ascii="Times New Roman" w:eastAsia="AdvTimes" w:hAnsi="Times New Roman" w:cs="Times New Roman"/>
          <w:sz w:val="24"/>
          <w:szCs w:val="24"/>
        </w:rPr>
      </w:pPr>
    </w:p>
    <w:p w:rsidR="00971AB2" w:rsidRPr="00B939E9" w:rsidRDefault="00971AB2" w:rsidP="00971AB2">
      <w:pPr>
        <w:autoSpaceDE w:val="0"/>
        <w:autoSpaceDN w:val="0"/>
        <w:adjustRightInd w:val="0"/>
        <w:spacing w:after="0" w:line="240" w:lineRule="auto"/>
        <w:jc w:val="both"/>
        <w:rPr>
          <w:rFonts w:ascii="Times New Roman" w:eastAsia="AdvTimes" w:hAnsi="Times New Roman" w:cs="Times New Roman"/>
          <w:b/>
          <w:bCs/>
          <w:sz w:val="24"/>
          <w:szCs w:val="24"/>
        </w:rPr>
      </w:pPr>
      <w:r w:rsidRPr="00B939E9">
        <w:rPr>
          <w:rFonts w:ascii="Times New Roman" w:eastAsia="AdvTimes" w:hAnsi="Times New Roman" w:cs="Times New Roman"/>
          <w:b/>
          <w:bCs/>
          <w:sz w:val="24"/>
          <w:szCs w:val="24"/>
        </w:rPr>
        <w:t>Production process of Sauerkraut</w:t>
      </w:r>
    </w:p>
    <w:p w:rsidR="00971AB2" w:rsidRPr="00B939E9" w:rsidRDefault="00971AB2" w:rsidP="00971AB2">
      <w:pPr>
        <w:autoSpaceDE w:val="0"/>
        <w:autoSpaceDN w:val="0"/>
        <w:adjustRightInd w:val="0"/>
        <w:spacing w:after="0" w:line="240" w:lineRule="auto"/>
        <w:jc w:val="both"/>
        <w:rPr>
          <w:rFonts w:ascii="Times New Roman" w:eastAsia="AdvTimes" w:hAnsi="Times New Roman" w:cs="Times New Roman"/>
          <w:b/>
          <w:bCs/>
          <w:sz w:val="24"/>
          <w:szCs w:val="24"/>
        </w:rPr>
      </w:pPr>
    </w:p>
    <w:p w:rsidR="00971AB2" w:rsidRPr="00B939E9" w:rsidRDefault="00971AB2" w:rsidP="00971AB2">
      <w:pPr>
        <w:autoSpaceDE w:val="0"/>
        <w:autoSpaceDN w:val="0"/>
        <w:adjustRightInd w:val="0"/>
        <w:spacing w:after="0" w:line="240" w:lineRule="auto"/>
        <w:jc w:val="both"/>
        <w:rPr>
          <w:rFonts w:ascii="Times New Roman" w:eastAsia="AdvTimes" w:hAnsi="Times New Roman" w:cs="Times New Roman"/>
          <w:sz w:val="24"/>
          <w:szCs w:val="24"/>
        </w:rPr>
      </w:pPr>
      <w:r w:rsidRPr="00B939E9">
        <w:rPr>
          <w:rFonts w:ascii="Times New Roman" w:eastAsia="AdvTimes" w:hAnsi="Times New Roman" w:cs="Times New Roman"/>
          <w:noProof/>
          <w:sz w:val="24"/>
          <w:szCs w:val="24"/>
        </w:rPr>
        <w:drawing>
          <wp:inline distT="0" distB="0" distL="0" distR="0">
            <wp:extent cx="5934075" cy="243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2438400"/>
                    </a:xfrm>
                    <a:prstGeom prst="rect">
                      <a:avLst/>
                    </a:prstGeom>
                    <a:noFill/>
                    <a:ln w="9525">
                      <a:noFill/>
                      <a:miter lim="800000"/>
                      <a:headEnd/>
                      <a:tailEnd/>
                    </a:ln>
                  </pic:spPr>
                </pic:pic>
              </a:graphicData>
            </a:graphic>
          </wp:inline>
        </w:drawing>
      </w:r>
    </w:p>
    <w:p w:rsidR="00971AB2" w:rsidRPr="00B939E9" w:rsidRDefault="00971AB2" w:rsidP="00971AB2">
      <w:pPr>
        <w:rPr>
          <w:rFonts w:ascii="Times New Roman" w:eastAsia="AdvTimes" w:hAnsi="Times New Roman" w:cs="Times New Roman"/>
          <w:sz w:val="24"/>
          <w:szCs w:val="24"/>
        </w:rPr>
      </w:pPr>
    </w:p>
    <w:p w:rsidR="00971AB2" w:rsidRPr="00B939E9" w:rsidRDefault="00AF33AC" w:rsidP="00971AB2">
      <w:pPr>
        <w:rPr>
          <w:rFonts w:ascii="Times New Roman" w:eastAsia="AdvTimes" w:hAnsi="Times New Roman" w:cs="Times New Roman"/>
          <w:b/>
          <w:bCs/>
          <w:sz w:val="24"/>
          <w:szCs w:val="24"/>
        </w:rPr>
      </w:pPr>
      <w:r w:rsidRPr="00B939E9">
        <w:rPr>
          <w:rFonts w:ascii="Times New Roman" w:eastAsia="AdvTimes" w:hAnsi="Times New Roman" w:cs="Times New Roman"/>
          <w:b/>
          <w:bCs/>
          <w:sz w:val="24"/>
          <w:szCs w:val="24"/>
        </w:rPr>
        <w:t>Microorganisms in Sauerkraut fermentation</w:t>
      </w:r>
    </w:p>
    <w:p w:rsidR="00971AB2" w:rsidRDefault="00971AB2" w:rsidP="00AF33AC">
      <w:pPr>
        <w:tabs>
          <w:tab w:val="left" w:pos="2550"/>
        </w:tabs>
        <w:jc w:val="both"/>
        <w:rPr>
          <w:rFonts w:ascii="Times New Roman" w:hAnsi="Times New Roman" w:cs="Times New Roman"/>
          <w:color w:val="000000"/>
          <w:sz w:val="24"/>
          <w:szCs w:val="24"/>
          <w:shd w:val="clear" w:color="auto" w:fill="FFFFFF"/>
        </w:rPr>
      </w:pPr>
      <w:r w:rsidRPr="00B939E9">
        <w:rPr>
          <w:rFonts w:ascii="Times New Roman" w:hAnsi="Times New Roman" w:cs="Times New Roman"/>
          <w:color w:val="000000"/>
          <w:sz w:val="24"/>
          <w:szCs w:val="24"/>
          <w:shd w:val="clear" w:color="auto" w:fill="FFFFFF"/>
        </w:rPr>
        <w:t>Sauerkraut fermentation involves many physical, chemical, and microbiological changes that influence the quality and safety of the product. This fermentation can be broadly categorized as having successive stages, including an initial heterofermentative stage followed by a homofermentative stage </w:t>
      </w:r>
      <w:r w:rsidR="00AF33AC" w:rsidRPr="00B939E9">
        <w:rPr>
          <w:rFonts w:ascii="Times New Roman" w:hAnsi="Times New Roman" w:cs="Times New Roman"/>
          <w:color w:val="000000"/>
          <w:sz w:val="24"/>
          <w:szCs w:val="24"/>
          <w:shd w:val="clear" w:color="auto" w:fill="FFFFFF"/>
        </w:rPr>
        <w:t>. Historically, four species of lactic acid bacteria (LAB) have been identified as organisms that are present in sauerkraut fermentations: </w:t>
      </w:r>
      <w:r w:rsidR="00AF33AC" w:rsidRPr="00B939E9">
        <w:rPr>
          <w:rStyle w:val="Emphasis"/>
          <w:rFonts w:ascii="Times New Roman" w:hAnsi="Times New Roman" w:cs="Times New Roman"/>
          <w:color w:val="000000"/>
          <w:sz w:val="24"/>
          <w:szCs w:val="24"/>
          <w:shd w:val="clear" w:color="auto" w:fill="FFFFFF"/>
        </w:rPr>
        <w:t>Leuconostoc mesenteroides, Lactobacillus brevis, Pediococcus pentosaceus</w:t>
      </w:r>
      <w:r w:rsidR="00AF33AC" w:rsidRPr="00B939E9">
        <w:rPr>
          <w:rFonts w:ascii="Times New Roman" w:hAnsi="Times New Roman" w:cs="Times New Roman"/>
          <w:color w:val="000000"/>
          <w:sz w:val="24"/>
          <w:szCs w:val="24"/>
          <w:shd w:val="clear" w:color="auto" w:fill="FFFFFF"/>
        </w:rPr>
        <w:t>, and </w:t>
      </w:r>
      <w:r w:rsidR="00AF33AC" w:rsidRPr="00B939E9">
        <w:rPr>
          <w:rStyle w:val="Emphasis"/>
          <w:rFonts w:ascii="Times New Roman" w:hAnsi="Times New Roman" w:cs="Times New Roman"/>
          <w:color w:val="000000"/>
          <w:sz w:val="24"/>
          <w:szCs w:val="24"/>
          <w:shd w:val="clear" w:color="auto" w:fill="FFFFFF"/>
        </w:rPr>
        <w:t>Lactobacillus plantarum</w:t>
      </w:r>
      <w:r w:rsidR="00AF33AC" w:rsidRPr="00B939E9">
        <w:rPr>
          <w:rFonts w:ascii="Times New Roman" w:hAnsi="Times New Roman" w:cs="Times New Roman"/>
          <w:color w:val="000000"/>
          <w:sz w:val="24"/>
          <w:szCs w:val="24"/>
          <w:shd w:val="clear" w:color="auto" w:fill="FFFFFF"/>
        </w:rPr>
        <w:t>. The identification of these microorganisms has been based on morphological and biochemical criteria.</w:t>
      </w:r>
    </w:p>
    <w:p w:rsidR="00B939E9" w:rsidRPr="00580EE8" w:rsidRDefault="00B939E9" w:rsidP="00AF33AC">
      <w:pPr>
        <w:tabs>
          <w:tab w:val="left" w:pos="2550"/>
        </w:tabs>
        <w:jc w:val="both"/>
        <w:rPr>
          <w:rFonts w:ascii="Times New Roman" w:eastAsia="AdvTimes" w:hAnsi="Times New Roman" w:cs="Times New Roman"/>
          <w:szCs w:val="22"/>
        </w:rPr>
      </w:pPr>
      <w:r w:rsidRPr="00580EE8">
        <w:rPr>
          <w:rFonts w:ascii="Times New Roman" w:eastAsia="AdvTimes" w:hAnsi="Times New Roman" w:cs="Times New Roman"/>
          <w:szCs w:val="22"/>
        </w:rPr>
        <w:t>References</w:t>
      </w:r>
    </w:p>
    <w:p w:rsidR="00580EE8" w:rsidRPr="00580EE8" w:rsidRDefault="00B939E9" w:rsidP="00B939E9">
      <w:pPr>
        <w:pStyle w:val="ListParagraph"/>
        <w:numPr>
          <w:ilvl w:val="0"/>
          <w:numId w:val="1"/>
        </w:numPr>
        <w:tabs>
          <w:tab w:val="left" w:pos="2550"/>
        </w:tabs>
        <w:jc w:val="both"/>
        <w:rPr>
          <w:rFonts w:ascii="Times New Roman" w:eastAsia="AdvTimes" w:hAnsi="Times New Roman" w:cs="Times New Roman"/>
          <w:szCs w:val="22"/>
        </w:rPr>
      </w:pPr>
      <w:r w:rsidRPr="00580EE8">
        <w:rPr>
          <w:rFonts w:ascii="Times New Roman" w:eastAsia="AdvTimes" w:hAnsi="Times New Roman" w:cs="Times New Roman"/>
          <w:szCs w:val="22"/>
        </w:rPr>
        <w:t xml:space="preserve">Y. H. Hui, Handbook of Food and Beverages Fermentation Technology, </w:t>
      </w:r>
      <w:r w:rsidR="00580EE8" w:rsidRPr="00580EE8">
        <w:rPr>
          <w:rFonts w:ascii="Times New Roman" w:eastAsia="AdvTimes" w:hAnsi="Times New Roman" w:cs="Times New Roman"/>
          <w:szCs w:val="22"/>
        </w:rPr>
        <w:t>Marcell Dekker Inc.</w:t>
      </w:r>
    </w:p>
    <w:p w:rsidR="00B939E9" w:rsidRPr="00580EE8" w:rsidRDefault="00580EE8" w:rsidP="00B939E9">
      <w:pPr>
        <w:pStyle w:val="ListParagraph"/>
        <w:numPr>
          <w:ilvl w:val="0"/>
          <w:numId w:val="1"/>
        </w:numPr>
        <w:tabs>
          <w:tab w:val="left" w:pos="2550"/>
        </w:tabs>
        <w:jc w:val="both"/>
        <w:rPr>
          <w:rFonts w:ascii="Times New Roman" w:eastAsia="AdvTimes" w:hAnsi="Times New Roman" w:cs="Times New Roman"/>
          <w:b/>
          <w:bCs/>
          <w:szCs w:val="22"/>
        </w:rPr>
      </w:pPr>
      <w:r w:rsidRPr="00580EE8">
        <w:rPr>
          <w:rFonts w:ascii="Times New Roman" w:hAnsi="Times New Roman" w:cs="Times New Roman"/>
          <w:b/>
          <w:bCs/>
        </w:rPr>
        <w:t>Plengvidhya Vethachai, Breidt Fredrick, Jr., Lu Zhongjing and Fleming</w:t>
      </w:r>
      <w:r w:rsidR="00B939E9" w:rsidRPr="00580EE8">
        <w:rPr>
          <w:rFonts w:ascii="Times New Roman" w:eastAsia="AdvTimes" w:hAnsi="Times New Roman" w:cs="Times New Roman"/>
          <w:b/>
          <w:bCs/>
          <w:szCs w:val="22"/>
        </w:rPr>
        <w:t xml:space="preserve"> </w:t>
      </w:r>
      <w:r w:rsidRPr="00580EE8">
        <w:rPr>
          <w:rFonts w:ascii="Times New Roman" w:hAnsi="Times New Roman" w:cs="Times New Roman"/>
          <w:b/>
          <w:bCs/>
        </w:rPr>
        <w:t xml:space="preserve">Henry P.(2007), </w:t>
      </w:r>
      <w:r w:rsidRPr="00580EE8">
        <w:rPr>
          <w:rFonts w:ascii="Times New Roman" w:hAnsi="Times New Roman" w:cs="Times New Roman"/>
        </w:rPr>
        <w:t>DNA Fingerprinting of Lactic Acid Bacteria in Sauerkraut Fermentations</w:t>
      </w:r>
      <w:r>
        <w:rPr>
          <w:rFonts w:ascii="Times New Roman" w:hAnsi="Times New Roman" w:cs="Times New Roman"/>
        </w:rPr>
        <w:t xml:space="preserve">, </w:t>
      </w:r>
      <w:r>
        <w:rPr>
          <w:rFonts w:ascii="Times New Roman" w:hAnsi="Times New Roman" w:cs="Times New Roman"/>
          <w:i/>
          <w:iCs/>
          <w:sz w:val="24"/>
          <w:szCs w:val="24"/>
        </w:rPr>
        <w:t>Applied a</w:t>
      </w:r>
      <w:r w:rsidRPr="00580EE8">
        <w:rPr>
          <w:rFonts w:ascii="Times New Roman" w:hAnsi="Times New Roman" w:cs="Times New Roman"/>
          <w:i/>
          <w:iCs/>
          <w:sz w:val="24"/>
          <w:szCs w:val="24"/>
        </w:rPr>
        <w:t>nd Environmental Microbiology</w:t>
      </w:r>
      <w:r>
        <w:rPr>
          <w:rFonts w:ascii="Times New Roman" w:hAnsi="Times New Roman" w:cs="Times New Roman"/>
          <w:i/>
          <w:iCs/>
          <w:sz w:val="24"/>
          <w:szCs w:val="24"/>
        </w:rPr>
        <w:t xml:space="preserve"> 73(23): 7697-7702</w:t>
      </w:r>
    </w:p>
    <w:sectPr w:rsidR="00B939E9" w:rsidRPr="00580EE8" w:rsidSect="001C3F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F07" w:rsidRDefault="00494F07" w:rsidP="00AF33AC">
      <w:pPr>
        <w:spacing w:after="0" w:line="240" w:lineRule="auto"/>
      </w:pPr>
      <w:r>
        <w:separator/>
      </w:r>
    </w:p>
  </w:endnote>
  <w:endnote w:type="continuationSeparator" w:id="1">
    <w:p w:rsidR="00494F07" w:rsidRDefault="00494F07" w:rsidP="00AF3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17126"/>
      <w:docPartObj>
        <w:docPartGallery w:val="Page Numbers (Bottom of Page)"/>
        <w:docPartUnique/>
      </w:docPartObj>
    </w:sdtPr>
    <w:sdtEndPr>
      <w:rPr>
        <w:color w:val="7F7F7F" w:themeColor="background1" w:themeShade="7F"/>
        <w:spacing w:val="60"/>
      </w:rPr>
    </w:sdtEndPr>
    <w:sdtContent>
      <w:p w:rsidR="00AF33AC" w:rsidRDefault="009A73EC">
        <w:pPr>
          <w:pStyle w:val="Footer"/>
          <w:pBdr>
            <w:top w:val="single" w:sz="4" w:space="1" w:color="D9D9D9" w:themeColor="background1" w:themeShade="D9"/>
          </w:pBdr>
          <w:rPr>
            <w:b/>
          </w:rPr>
        </w:pPr>
        <w:fldSimple w:instr=" PAGE   \* MERGEFORMAT ">
          <w:r w:rsidR="00B90781" w:rsidRPr="00B90781">
            <w:rPr>
              <w:b/>
              <w:noProof/>
            </w:rPr>
            <w:t>1</w:t>
          </w:r>
        </w:fldSimple>
        <w:r w:rsidR="00AF33AC">
          <w:rPr>
            <w:b/>
          </w:rPr>
          <w:t xml:space="preserve"> | </w:t>
        </w:r>
        <w:r w:rsidR="00AF33AC">
          <w:rPr>
            <w:color w:val="7F7F7F" w:themeColor="background1" w:themeShade="7F"/>
            <w:spacing w:val="60"/>
          </w:rPr>
          <w:t>Sauerkraut</w:t>
        </w:r>
      </w:p>
    </w:sdtContent>
  </w:sdt>
  <w:p w:rsidR="00AF33AC" w:rsidRDefault="00AF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F07" w:rsidRDefault="00494F07" w:rsidP="00AF33AC">
      <w:pPr>
        <w:spacing w:after="0" w:line="240" w:lineRule="auto"/>
      </w:pPr>
      <w:r>
        <w:separator/>
      </w:r>
    </w:p>
  </w:footnote>
  <w:footnote w:type="continuationSeparator" w:id="1">
    <w:p w:rsidR="00494F07" w:rsidRDefault="00494F07" w:rsidP="00AF3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AC" w:rsidRDefault="00AF33AC">
    <w:pPr>
      <w:pStyle w:val="Header"/>
    </w:pPr>
    <w:r>
      <w:t>Unit 4: Vegetable based fermented food (Sauerkraut: Microorganisms and Production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A643C"/>
    <w:multiLevelType w:val="hybridMultilevel"/>
    <w:tmpl w:val="80E4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1AB2"/>
    <w:rsid w:val="001C3FFF"/>
    <w:rsid w:val="00494F07"/>
    <w:rsid w:val="00580EE8"/>
    <w:rsid w:val="00971AB2"/>
    <w:rsid w:val="009A73EC"/>
    <w:rsid w:val="00AF33AC"/>
    <w:rsid w:val="00B90781"/>
    <w:rsid w:val="00B939E9"/>
    <w:rsid w:val="00EF5B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B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1AB2"/>
    <w:rPr>
      <w:rFonts w:ascii="Tahoma" w:hAnsi="Tahoma" w:cs="Mangal"/>
      <w:sz w:val="16"/>
      <w:szCs w:val="14"/>
    </w:rPr>
  </w:style>
  <w:style w:type="character" w:styleId="Emphasis">
    <w:name w:val="Emphasis"/>
    <w:basedOn w:val="DefaultParagraphFont"/>
    <w:uiPriority w:val="20"/>
    <w:qFormat/>
    <w:rsid w:val="00971AB2"/>
    <w:rPr>
      <w:i/>
      <w:iCs/>
    </w:rPr>
  </w:style>
  <w:style w:type="paragraph" w:styleId="Header">
    <w:name w:val="header"/>
    <w:basedOn w:val="Normal"/>
    <w:link w:val="HeaderChar"/>
    <w:uiPriority w:val="99"/>
    <w:semiHidden/>
    <w:unhideWhenUsed/>
    <w:rsid w:val="00AF33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3AC"/>
  </w:style>
  <w:style w:type="paragraph" w:styleId="Footer">
    <w:name w:val="footer"/>
    <w:basedOn w:val="Normal"/>
    <w:link w:val="FooterChar"/>
    <w:uiPriority w:val="99"/>
    <w:unhideWhenUsed/>
    <w:rsid w:val="00AF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AC"/>
  </w:style>
  <w:style w:type="paragraph" w:styleId="ListParagraph">
    <w:name w:val="List Paragraph"/>
    <w:basedOn w:val="Normal"/>
    <w:uiPriority w:val="34"/>
    <w:qFormat/>
    <w:rsid w:val="00B939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2020-04-24T15:27:00Z</dcterms:created>
  <dcterms:modified xsi:type="dcterms:W3CDTF">2020-04-25T00:35:00Z</dcterms:modified>
</cp:coreProperties>
</file>